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3E6691" w14:textId="72D2DFF7" w:rsidR="00211C57" w:rsidRPr="00353327" w:rsidRDefault="00353327" w:rsidP="0035332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53327">
        <w:rPr>
          <w:rFonts w:ascii="Arial" w:hAnsi="Arial" w:cs="Arial"/>
          <w:b/>
          <w:bCs/>
        </w:rPr>
        <w:t xml:space="preserve">INFORME DE SEGUIMIENTO TÉCNICO A LOS RESTAURANTES ESCOLARES DE LAS SEDES CON MODALIDAD DE RACIÓN PREPARADA EN SITIO Y RACIÓN INDUSTRIALIZADA – </w:t>
      </w:r>
      <w:r w:rsidR="009E4E46">
        <w:rPr>
          <w:rFonts w:ascii="Arial" w:hAnsi="Arial" w:cs="Arial"/>
          <w:b/>
          <w:bCs/>
        </w:rPr>
        <w:t>ABRIL</w:t>
      </w:r>
    </w:p>
    <w:p w14:paraId="7F3A7594" w14:textId="76267E63" w:rsidR="00211C57" w:rsidRPr="007110DC" w:rsidRDefault="00211C57" w:rsidP="003D77CE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110DC">
        <w:rPr>
          <w:rFonts w:ascii="Arial" w:hAnsi="Arial" w:cs="Arial"/>
          <w:sz w:val="22"/>
          <w:szCs w:val="22"/>
        </w:rPr>
        <w:t>El presente informe corresponde a las acciones (vis</w:t>
      </w:r>
      <w:r w:rsidR="003D77CE">
        <w:rPr>
          <w:rFonts w:ascii="Arial" w:hAnsi="Arial" w:cs="Arial"/>
          <w:sz w:val="22"/>
          <w:szCs w:val="22"/>
        </w:rPr>
        <w:t>i</w:t>
      </w:r>
      <w:r w:rsidRPr="007110DC">
        <w:rPr>
          <w:rFonts w:ascii="Arial" w:hAnsi="Arial" w:cs="Arial"/>
          <w:sz w:val="22"/>
          <w:szCs w:val="22"/>
        </w:rPr>
        <w:t>tas de seguimiento), realizadas a los comedores escolares que brindan el servicio de ración industrializada y ración preparación en sitio para las diferentes instituciones educativas correspondientes a</w:t>
      </w:r>
      <w:r w:rsidR="00443891">
        <w:rPr>
          <w:rFonts w:ascii="Arial" w:hAnsi="Arial" w:cs="Arial"/>
          <w:sz w:val="22"/>
          <w:szCs w:val="22"/>
        </w:rPr>
        <w:t xml:space="preserve"> los municipios </w:t>
      </w:r>
      <w:r w:rsidR="00274145" w:rsidRPr="007110DC">
        <w:rPr>
          <w:rFonts w:ascii="Arial" w:hAnsi="Arial" w:cs="Arial"/>
          <w:sz w:val="22"/>
          <w:szCs w:val="22"/>
        </w:rPr>
        <w:t>de</w:t>
      </w:r>
      <w:r w:rsidR="00274145" w:rsidRPr="00332862">
        <w:rPr>
          <w:rFonts w:ascii="Arial" w:hAnsi="Arial" w:cs="Arial"/>
          <w:b/>
          <w:bCs/>
          <w:sz w:val="22"/>
          <w:szCs w:val="22"/>
        </w:rPr>
        <w:t xml:space="preserve"> </w:t>
      </w:r>
      <w:r w:rsidR="0031229C">
        <w:rPr>
          <w:rFonts w:ascii="Arial" w:hAnsi="Arial" w:cs="Arial"/>
          <w:b/>
          <w:bCs/>
          <w:i/>
          <w:iCs/>
          <w:sz w:val="22"/>
          <w:szCs w:val="22"/>
        </w:rPr>
        <w:t>Apia,</w:t>
      </w:r>
      <w:r w:rsidR="00036F16">
        <w:rPr>
          <w:rFonts w:ascii="Arial" w:hAnsi="Arial" w:cs="Arial"/>
          <w:b/>
          <w:bCs/>
          <w:i/>
          <w:iCs/>
          <w:sz w:val="22"/>
          <w:szCs w:val="22"/>
        </w:rPr>
        <w:t xml:space="preserve"> Marsella, </w:t>
      </w:r>
      <w:r w:rsidR="00A27661">
        <w:rPr>
          <w:rFonts w:ascii="Arial" w:hAnsi="Arial" w:cs="Arial"/>
          <w:b/>
          <w:bCs/>
          <w:i/>
          <w:iCs/>
          <w:sz w:val="22"/>
          <w:szCs w:val="22"/>
        </w:rPr>
        <w:t xml:space="preserve">Mistrató, Santa </w:t>
      </w:r>
      <w:r w:rsidR="00F303F0">
        <w:rPr>
          <w:rFonts w:ascii="Arial" w:hAnsi="Arial" w:cs="Arial"/>
          <w:b/>
          <w:bCs/>
          <w:i/>
          <w:iCs/>
          <w:sz w:val="22"/>
          <w:szCs w:val="22"/>
        </w:rPr>
        <w:t>Rosa, Guática</w:t>
      </w:r>
      <w:r w:rsidR="00104A00">
        <w:rPr>
          <w:rFonts w:ascii="Arial" w:hAnsi="Arial" w:cs="Arial"/>
          <w:b/>
          <w:bCs/>
          <w:i/>
          <w:iCs/>
          <w:sz w:val="22"/>
          <w:szCs w:val="22"/>
        </w:rPr>
        <w:t>, Balboa, Belén.</w:t>
      </w:r>
    </w:p>
    <w:p w14:paraId="6948D6E0" w14:textId="23304114" w:rsidR="0074356C" w:rsidRPr="007110DC" w:rsidRDefault="0074356C" w:rsidP="003D77CE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110DC">
        <w:rPr>
          <w:rFonts w:ascii="Arial" w:hAnsi="Arial" w:cs="Arial"/>
          <w:sz w:val="22"/>
          <w:szCs w:val="22"/>
        </w:rPr>
        <w:t>En las visitas realizadas se evidenciaron situaciones de condiciones higiénico sanitarias, Plan de saneamiento, control de plagas y personal manipulador</w:t>
      </w:r>
      <w:r w:rsidR="00CC7F21" w:rsidRPr="007110DC">
        <w:rPr>
          <w:rFonts w:ascii="Arial" w:hAnsi="Arial" w:cs="Arial"/>
          <w:sz w:val="22"/>
          <w:szCs w:val="22"/>
        </w:rPr>
        <w:t>.</w:t>
      </w:r>
    </w:p>
    <w:p w14:paraId="1CEAB476" w14:textId="7319E762" w:rsidR="00901368" w:rsidRDefault="00CC7F21" w:rsidP="00901368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110DC">
        <w:rPr>
          <w:rFonts w:ascii="Arial" w:hAnsi="Arial" w:cs="Arial"/>
          <w:sz w:val="22"/>
          <w:szCs w:val="22"/>
        </w:rPr>
        <w:t>A continuación, se detallará los hallazgos encontrados en los municipios ya mencionados.</w:t>
      </w:r>
      <w:r w:rsidR="00D60D1B">
        <w:rPr>
          <w:rFonts w:ascii="Arial" w:hAnsi="Arial" w:cs="Arial"/>
          <w:sz w:val="22"/>
          <w:szCs w:val="22"/>
        </w:rPr>
        <w:t xml:space="preserve"> </w:t>
      </w:r>
      <w:r w:rsidR="00C50AC9" w:rsidRPr="007110DC">
        <w:rPr>
          <w:rFonts w:ascii="Arial" w:hAnsi="Arial" w:cs="Arial"/>
          <w:sz w:val="22"/>
          <w:szCs w:val="22"/>
        </w:rPr>
        <w:t xml:space="preserve">Los anteriores municipios </w:t>
      </w:r>
      <w:r w:rsidR="0099381F" w:rsidRPr="007110DC">
        <w:rPr>
          <w:rFonts w:ascii="Arial" w:hAnsi="Arial" w:cs="Arial"/>
          <w:sz w:val="22"/>
          <w:szCs w:val="22"/>
        </w:rPr>
        <w:t>fueron motivo de visita</w:t>
      </w:r>
      <w:r w:rsidR="00C50AC9" w:rsidRPr="007110DC">
        <w:rPr>
          <w:rFonts w:ascii="Arial" w:hAnsi="Arial" w:cs="Arial"/>
          <w:sz w:val="22"/>
          <w:szCs w:val="22"/>
        </w:rPr>
        <w:t xml:space="preserve"> durante el periodo de </w:t>
      </w:r>
      <w:r w:rsidR="00F303F0">
        <w:rPr>
          <w:rFonts w:ascii="Arial" w:hAnsi="Arial" w:cs="Arial"/>
          <w:sz w:val="22"/>
          <w:szCs w:val="22"/>
        </w:rPr>
        <w:t xml:space="preserve">abril </w:t>
      </w:r>
      <w:r w:rsidR="00C50AC9" w:rsidRPr="007110DC">
        <w:rPr>
          <w:rFonts w:ascii="Arial" w:hAnsi="Arial" w:cs="Arial"/>
          <w:sz w:val="22"/>
          <w:szCs w:val="22"/>
        </w:rPr>
        <w:t>del presente año.</w:t>
      </w:r>
    </w:p>
    <w:p w14:paraId="7A28389C" w14:textId="4735DFFA" w:rsidR="00EE6A83" w:rsidRPr="00652BEE" w:rsidRDefault="0031229C" w:rsidP="00EE6A83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Apia </w:t>
      </w:r>
    </w:p>
    <w:p w14:paraId="7410AC35" w14:textId="0AF619AC" w:rsidR="00EE6A83" w:rsidRPr="007110DC" w:rsidRDefault="00A908A3" w:rsidP="00EE6A83">
      <w:pPr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1</w:t>
      </w:r>
      <w:r w:rsidR="00EE6A83" w:rsidRPr="007110DC">
        <w:rPr>
          <w:rFonts w:ascii="Arial" w:hAnsi="Arial" w:cs="Arial"/>
          <w:b/>
          <w:bCs/>
          <w:color w:val="000000"/>
          <w:sz w:val="22"/>
          <w:szCs w:val="22"/>
        </w:rPr>
        <w:t>.1 Institución Educativa</w:t>
      </w:r>
      <w:r w:rsidR="00C5201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31229C">
        <w:rPr>
          <w:rFonts w:ascii="Arial" w:hAnsi="Arial" w:cs="Arial"/>
          <w:b/>
          <w:bCs/>
          <w:color w:val="000000"/>
          <w:sz w:val="22"/>
          <w:szCs w:val="22"/>
        </w:rPr>
        <w:t xml:space="preserve">Santa Tomas </w:t>
      </w:r>
    </w:p>
    <w:p w14:paraId="3EAB710E" w14:textId="77777777" w:rsidR="00EE6A83" w:rsidRPr="007110DC" w:rsidRDefault="00EE6A83" w:rsidP="00EE6A8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110DC">
        <w:rPr>
          <w:rFonts w:ascii="Arial" w:hAnsi="Arial" w:cs="Arial"/>
          <w:sz w:val="22"/>
          <w:szCs w:val="22"/>
        </w:rPr>
        <w:t>Se evidencio:</w:t>
      </w:r>
    </w:p>
    <w:p w14:paraId="3C404E02" w14:textId="507A3846" w:rsidR="0031229C" w:rsidRDefault="00745E3D" w:rsidP="00EE6A83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5E3D">
        <w:rPr>
          <w:rFonts w:ascii="Arial" w:hAnsi="Arial" w:cs="Arial"/>
          <w:sz w:val="22"/>
          <w:szCs w:val="22"/>
        </w:rPr>
        <w:t>El día 08 de abril, durante la visita de verificación, se evidenció que, al momento del servicio</w:t>
      </w:r>
      <w:r>
        <w:rPr>
          <w:rFonts w:ascii="Arial" w:hAnsi="Arial" w:cs="Arial"/>
          <w:sz w:val="22"/>
          <w:szCs w:val="22"/>
        </w:rPr>
        <w:t xml:space="preserve"> </w:t>
      </w:r>
      <w:r w:rsidRPr="00745E3D">
        <w:rPr>
          <w:rFonts w:ascii="Arial" w:hAnsi="Arial" w:cs="Arial"/>
          <w:sz w:val="22"/>
          <w:szCs w:val="22"/>
        </w:rPr>
        <w:t>20 estudiantes no recibieron el almuerzo, de un total de 367 cupos asignados.</w:t>
      </w:r>
      <w:r w:rsidR="0031229C">
        <w:rPr>
          <w:rFonts w:ascii="Arial" w:hAnsi="Arial" w:cs="Arial"/>
          <w:sz w:val="22"/>
          <w:szCs w:val="22"/>
        </w:rPr>
        <w:t xml:space="preserve"> </w:t>
      </w:r>
    </w:p>
    <w:p w14:paraId="4ADCDEAA" w14:textId="48C2D864" w:rsidR="00506D01" w:rsidRDefault="0031229C" w:rsidP="00F303F0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1229C">
        <w:rPr>
          <w:rFonts w:ascii="Arial" w:hAnsi="Arial" w:cs="Arial"/>
          <w:sz w:val="22"/>
          <w:szCs w:val="22"/>
        </w:rPr>
        <w:t>Recomendación</w:t>
      </w:r>
      <w:r>
        <w:rPr>
          <w:rFonts w:ascii="Arial" w:hAnsi="Arial" w:cs="Arial"/>
          <w:sz w:val="22"/>
          <w:szCs w:val="22"/>
        </w:rPr>
        <w:t>:</w:t>
      </w:r>
      <w:r w:rsidRPr="0031229C">
        <w:rPr>
          <w:rFonts w:ascii="Arial" w:hAnsi="Arial" w:cs="Arial"/>
          <w:sz w:val="22"/>
          <w:szCs w:val="22"/>
        </w:rPr>
        <w:t xml:space="preserve"> </w:t>
      </w:r>
      <w:r w:rsidR="00745E3D" w:rsidRPr="00745E3D">
        <w:rPr>
          <w:rFonts w:ascii="Arial" w:hAnsi="Arial" w:cs="Arial"/>
          <w:sz w:val="22"/>
          <w:szCs w:val="22"/>
        </w:rPr>
        <w:t>Se solicita capacitar a las manipuladoras de alimentos sobre los gramajes al momento del servido</w:t>
      </w:r>
      <w:r w:rsidR="00745E3D">
        <w:rPr>
          <w:rFonts w:ascii="Arial" w:hAnsi="Arial" w:cs="Arial"/>
          <w:sz w:val="22"/>
          <w:szCs w:val="22"/>
        </w:rPr>
        <w:t>.</w:t>
      </w:r>
    </w:p>
    <w:p w14:paraId="4C986A46" w14:textId="30560922" w:rsidR="00B72F35" w:rsidRPr="00652BEE" w:rsidRDefault="0031229C" w:rsidP="00B72F35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Marsella </w:t>
      </w:r>
      <w:r w:rsidR="00B72F3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0E31E3B0" w14:textId="1DA45468" w:rsidR="00B72F35" w:rsidRPr="007110DC" w:rsidRDefault="00EE661C" w:rsidP="00B72F35">
      <w:pPr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2</w:t>
      </w:r>
      <w:r w:rsidR="00B72F35" w:rsidRPr="007110DC">
        <w:rPr>
          <w:rFonts w:ascii="Arial" w:hAnsi="Arial" w:cs="Arial"/>
          <w:b/>
          <w:bCs/>
          <w:color w:val="000000"/>
          <w:sz w:val="22"/>
          <w:szCs w:val="22"/>
        </w:rPr>
        <w:t>.1 I</w:t>
      </w:r>
      <w:r w:rsidR="002651CA" w:rsidRPr="002651CA">
        <w:rPr>
          <w:rFonts w:ascii="Arial" w:hAnsi="Arial" w:cs="Arial"/>
          <w:b/>
          <w:bCs/>
          <w:color w:val="000000"/>
          <w:sz w:val="22"/>
          <w:szCs w:val="22"/>
        </w:rPr>
        <w:t>nstitución Estrada, Instituto Agrícola e Instituto Cauca.</w:t>
      </w:r>
    </w:p>
    <w:p w14:paraId="2FDC02A7" w14:textId="435EF0D4" w:rsidR="006B47E1" w:rsidRPr="00952D2F" w:rsidRDefault="00B72F35" w:rsidP="00952D2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110DC">
        <w:rPr>
          <w:rFonts w:ascii="Arial" w:hAnsi="Arial" w:cs="Arial"/>
          <w:sz w:val="22"/>
          <w:szCs w:val="22"/>
        </w:rPr>
        <w:t>Se evidencio:</w:t>
      </w:r>
    </w:p>
    <w:p w14:paraId="70ACB9AD" w14:textId="7965E913" w:rsidR="006B47E1" w:rsidRDefault="00745E3D" w:rsidP="006B47E1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5E3D">
        <w:rPr>
          <w:rFonts w:ascii="Arial" w:hAnsi="Arial" w:cs="Arial"/>
          <w:sz w:val="22"/>
          <w:szCs w:val="22"/>
        </w:rPr>
        <w:t>Las manipuladoras de estas sedes educativas manifiestan que el arroz marca Cerecol presenta baja calidad, ya que se encuentra muy quebrado y no logra una adecuada cocción (no seca).</w:t>
      </w:r>
    </w:p>
    <w:p w14:paraId="2F04CB73" w14:textId="66BF9238" w:rsidR="00F303F0" w:rsidRDefault="00745E3D" w:rsidP="006B47E1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45E3D">
        <w:rPr>
          <w:rFonts w:ascii="Arial" w:hAnsi="Arial" w:cs="Arial"/>
          <w:sz w:val="22"/>
          <w:szCs w:val="22"/>
        </w:rPr>
        <w:lastRenderedPageBreak/>
        <w:t>Se evidencia que la granilla y la zanahoria presentan muy mala calidad</w:t>
      </w:r>
      <w:r w:rsidR="00F303F0">
        <w:rPr>
          <w:rFonts w:ascii="Arial" w:hAnsi="Arial" w:cs="Arial"/>
          <w:sz w:val="22"/>
          <w:szCs w:val="22"/>
        </w:rPr>
        <w:t>.</w:t>
      </w:r>
    </w:p>
    <w:p w14:paraId="482CFF75" w14:textId="77777777" w:rsidR="00F303F0" w:rsidRPr="00A27661" w:rsidRDefault="00F303F0" w:rsidP="00F303F0">
      <w:pPr>
        <w:pStyle w:val="Prrafodelista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0E3EA84" w14:textId="6CEDD58F" w:rsidR="00495357" w:rsidRPr="00652BEE" w:rsidRDefault="00036F16" w:rsidP="00495357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Mistrató</w:t>
      </w:r>
    </w:p>
    <w:p w14:paraId="21E66353" w14:textId="1F3CC4CA" w:rsidR="00B72F35" w:rsidRPr="00A27661" w:rsidRDefault="00EE661C" w:rsidP="00A27661">
      <w:pPr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</w:t>
      </w:r>
      <w:r w:rsidR="00495357" w:rsidRPr="007110DC">
        <w:rPr>
          <w:rFonts w:ascii="Arial" w:hAnsi="Arial" w:cs="Arial"/>
          <w:b/>
          <w:bCs/>
          <w:color w:val="000000"/>
          <w:sz w:val="22"/>
          <w:szCs w:val="22"/>
        </w:rPr>
        <w:t xml:space="preserve">.1 Institución Educativa </w:t>
      </w:r>
      <w:r w:rsidR="00036F16">
        <w:rPr>
          <w:rFonts w:ascii="Arial" w:hAnsi="Arial" w:cs="Arial"/>
          <w:b/>
          <w:bCs/>
          <w:color w:val="000000"/>
          <w:sz w:val="22"/>
          <w:szCs w:val="22"/>
        </w:rPr>
        <w:t>La Inmaculada Sede Principal</w:t>
      </w:r>
    </w:p>
    <w:p w14:paraId="0BED6DC9" w14:textId="77777777" w:rsidR="00987811" w:rsidRPr="00952D2F" w:rsidRDefault="00987811" w:rsidP="0098781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110DC">
        <w:rPr>
          <w:rFonts w:ascii="Arial" w:hAnsi="Arial" w:cs="Arial"/>
          <w:sz w:val="22"/>
          <w:szCs w:val="22"/>
        </w:rPr>
        <w:t>Se evidencio:</w:t>
      </w:r>
    </w:p>
    <w:p w14:paraId="2DFE990E" w14:textId="0B1E84F9" w:rsidR="00254DB7" w:rsidRDefault="006E041C" w:rsidP="00254DB7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E041C">
        <w:rPr>
          <w:rFonts w:ascii="Arial" w:hAnsi="Arial" w:cs="Arial"/>
          <w:sz w:val="22"/>
          <w:szCs w:val="22"/>
        </w:rPr>
        <w:t>El día 08 de abril, durante la visita del enlace, se evidenciaron productos de panadería vencidos.</w:t>
      </w:r>
    </w:p>
    <w:p w14:paraId="0D2D7506" w14:textId="19F7713E" w:rsidR="00A27661" w:rsidRDefault="006E041C" w:rsidP="00254DB7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E041C">
        <w:rPr>
          <w:rFonts w:ascii="Arial" w:hAnsi="Arial" w:cs="Arial"/>
          <w:sz w:val="22"/>
          <w:szCs w:val="22"/>
        </w:rPr>
        <w:t xml:space="preserve">El producto </w:t>
      </w:r>
      <w:r>
        <w:rPr>
          <w:rFonts w:ascii="Arial" w:hAnsi="Arial" w:cs="Arial"/>
          <w:sz w:val="22"/>
          <w:szCs w:val="22"/>
        </w:rPr>
        <w:t>(</w:t>
      </w:r>
      <w:r w:rsidRPr="006E041C">
        <w:rPr>
          <w:rFonts w:ascii="Arial" w:hAnsi="Arial" w:cs="Arial"/>
          <w:sz w:val="22"/>
          <w:szCs w:val="22"/>
        </w:rPr>
        <w:t>queso</w:t>
      </w:r>
      <w:r>
        <w:rPr>
          <w:rFonts w:ascii="Arial" w:hAnsi="Arial" w:cs="Arial"/>
          <w:sz w:val="22"/>
          <w:szCs w:val="22"/>
        </w:rPr>
        <w:t>)</w:t>
      </w:r>
      <w:r w:rsidRPr="006E041C">
        <w:rPr>
          <w:rFonts w:ascii="Arial" w:hAnsi="Arial" w:cs="Arial"/>
          <w:sz w:val="22"/>
          <w:szCs w:val="22"/>
        </w:rPr>
        <w:t xml:space="preserve"> se encontraba sin empaque, por lo que no fue posible verificar el lote ni la fecha de vencimiento</w:t>
      </w:r>
      <w:r w:rsidR="00A27661">
        <w:rPr>
          <w:rFonts w:ascii="Arial" w:hAnsi="Arial" w:cs="Arial"/>
          <w:sz w:val="22"/>
          <w:szCs w:val="22"/>
        </w:rPr>
        <w:t>.</w:t>
      </w:r>
    </w:p>
    <w:p w14:paraId="11499200" w14:textId="780E8017" w:rsidR="00A27661" w:rsidRDefault="006E041C" w:rsidP="00254DB7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E041C">
        <w:rPr>
          <w:rFonts w:ascii="Arial" w:hAnsi="Arial" w:cs="Arial"/>
          <w:sz w:val="22"/>
          <w:szCs w:val="22"/>
        </w:rPr>
        <w:t>La carne se encontraba con tres días de vencimiento</w:t>
      </w:r>
      <w:r w:rsidR="00F303F0">
        <w:rPr>
          <w:rFonts w:ascii="Arial" w:hAnsi="Arial" w:cs="Arial"/>
          <w:sz w:val="22"/>
          <w:szCs w:val="22"/>
        </w:rPr>
        <w:t>.</w:t>
      </w:r>
    </w:p>
    <w:p w14:paraId="48939FC0" w14:textId="5D844210" w:rsidR="00036F16" w:rsidRPr="00036F16" w:rsidRDefault="00036F16" w:rsidP="00036F16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226979862"/>
      <w:r>
        <w:rPr>
          <w:rFonts w:ascii="Arial" w:hAnsi="Arial" w:cs="Arial"/>
          <w:b/>
          <w:bCs/>
          <w:sz w:val="22"/>
          <w:szCs w:val="22"/>
        </w:rPr>
        <w:t>3</w:t>
      </w:r>
      <w:r w:rsidRPr="00036F16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036F16">
        <w:rPr>
          <w:rFonts w:ascii="Arial" w:hAnsi="Arial" w:cs="Arial"/>
          <w:b/>
          <w:bCs/>
          <w:sz w:val="22"/>
          <w:szCs w:val="22"/>
        </w:rPr>
        <w:t xml:space="preserve"> Institución Educativa </w:t>
      </w:r>
      <w:r w:rsidR="00A27661">
        <w:rPr>
          <w:rFonts w:ascii="Arial" w:hAnsi="Arial" w:cs="Arial"/>
          <w:b/>
          <w:bCs/>
          <w:sz w:val="22"/>
          <w:szCs w:val="22"/>
        </w:rPr>
        <w:t>Arcacay</w:t>
      </w:r>
    </w:p>
    <w:bookmarkEnd w:id="0"/>
    <w:p w14:paraId="5DA121E7" w14:textId="77777777" w:rsidR="00A27661" w:rsidRPr="00952D2F" w:rsidRDefault="00A27661" w:rsidP="00A2766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110DC">
        <w:rPr>
          <w:rFonts w:ascii="Arial" w:hAnsi="Arial" w:cs="Arial"/>
          <w:sz w:val="22"/>
          <w:szCs w:val="22"/>
        </w:rPr>
        <w:t>Se evidencio:</w:t>
      </w:r>
    </w:p>
    <w:p w14:paraId="099E76B5" w14:textId="4AC9D013" w:rsidR="00A27661" w:rsidRDefault="00A27661" w:rsidP="00A27661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27661">
        <w:rPr>
          <w:rFonts w:ascii="Arial" w:hAnsi="Arial" w:cs="Arial"/>
          <w:sz w:val="22"/>
          <w:szCs w:val="22"/>
        </w:rPr>
        <w:t xml:space="preserve"> </w:t>
      </w:r>
      <w:r w:rsidR="006E041C" w:rsidRPr="006E041C">
        <w:rPr>
          <w:rFonts w:ascii="Arial" w:hAnsi="Arial" w:cs="Arial"/>
          <w:sz w:val="22"/>
          <w:szCs w:val="22"/>
        </w:rPr>
        <w:t>Se requiere mantenimiento correctivo de la estufa, ya que presenta óxido y genera exceso de humo durante su funcionamiento</w:t>
      </w:r>
      <w:r>
        <w:rPr>
          <w:rFonts w:ascii="Arial" w:hAnsi="Arial" w:cs="Arial"/>
          <w:sz w:val="22"/>
          <w:szCs w:val="22"/>
        </w:rPr>
        <w:t>.</w:t>
      </w:r>
    </w:p>
    <w:p w14:paraId="3CAFAA33" w14:textId="3D9223CD" w:rsidR="00F303F0" w:rsidRPr="00036F16" w:rsidRDefault="00F303F0" w:rsidP="00F303F0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Pr="00036F16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Pr="00036F16">
        <w:rPr>
          <w:rFonts w:ascii="Arial" w:hAnsi="Arial" w:cs="Arial"/>
          <w:b/>
          <w:bCs/>
          <w:sz w:val="22"/>
          <w:szCs w:val="22"/>
        </w:rPr>
        <w:t xml:space="preserve"> Institución Educativa </w:t>
      </w:r>
      <w:r>
        <w:rPr>
          <w:rFonts w:ascii="Arial" w:hAnsi="Arial" w:cs="Arial"/>
          <w:b/>
          <w:bCs/>
          <w:sz w:val="22"/>
          <w:szCs w:val="22"/>
        </w:rPr>
        <w:t xml:space="preserve">Aribato Parte Alta </w:t>
      </w:r>
    </w:p>
    <w:p w14:paraId="018848AE" w14:textId="77777777" w:rsidR="00F303F0" w:rsidRPr="00952D2F" w:rsidRDefault="00F303F0" w:rsidP="00F303F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110DC">
        <w:rPr>
          <w:rFonts w:ascii="Arial" w:hAnsi="Arial" w:cs="Arial"/>
          <w:sz w:val="22"/>
          <w:szCs w:val="22"/>
        </w:rPr>
        <w:t>Se evidencio:</w:t>
      </w:r>
    </w:p>
    <w:p w14:paraId="1EBEDCEB" w14:textId="2271A7D3" w:rsidR="00A27661" w:rsidRDefault="006E041C" w:rsidP="00901368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E041C">
        <w:rPr>
          <w:rFonts w:ascii="Arial" w:hAnsi="Arial" w:cs="Arial"/>
          <w:sz w:val="22"/>
          <w:szCs w:val="22"/>
        </w:rPr>
        <w:t>Se evidenció que la manipuladora deja dañar los tomates; se recomienda reforzar el manejo y almacenamiento de los alimentos con las manipuladoras.</w:t>
      </w:r>
    </w:p>
    <w:p w14:paraId="1CD2D629" w14:textId="77777777" w:rsidR="00901368" w:rsidRPr="00901368" w:rsidRDefault="00901368" w:rsidP="00901368">
      <w:pPr>
        <w:pStyle w:val="Prrafodelista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6B8A3E" w14:textId="09461011" w:rsidR="00F22A22" w:rsidRPr="00652BEE" w:rsidRDefault="00A27661" w:rsidP="00F22A22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bookmarkStart w:id="1" w:name="_Hlk225242331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Santa Rosa </w:t>
      </w:r>
    </w:p>
    <w:p w14:paraId="1751BA36" w14:textId="1CB3242A" w:rsidR="00F22A22" w:rsidRPr="0011448E" w:rsidRDefault="00EE661C" w:rsidP="0011448E">
      <w:pPr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4</w:t>
      </w:r>
      <w:r w:rsidR="00F22A22" w:rsidRPr="007110DC">
        <w:rPr>
          <w:rFonts w:ascii="Arial" w:hAnsi="Arial" w:cs="Arial"/>
          <w:b/>
          <w:bCs/>
          <w:color w:val="000000"/>
          <w:sz w:val="22"/>
          <w:szCs w:val="22"/>
        </w:rPr>
        <w:t xml:space="preserve">.1 Institución Educativa </w:t>
      </w:r>
      <w:bookmarkEnd w:id="1"/>
      <w:r w:rsidR="00A27661">
        <w:rPr>
          <w:rFonts w:ascii="Arial" w:hAnsi="Arial" w:cs="Arial"/>
          <w:b/>
          <w:bCs/>
          <w:color w:val="000000"/>
          <w:sz w:val="22"/>
          <w:szCs w:val="22"/>
        </w:rPr>
        <w:t xml:space="preserve">Laboure- sede Mariano Ospina </w:t>
      </w:r>
    </w:p>
    <w:p w14:paraId="558AF913" w14:textId="7D35209C" w:rsidR="00F22A22" w:rsidRPr="00A27661" w:rsidRDefault="00F22A22" w:rsidP="00A2766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110DC">
        <w:rPr>
          <w:rFonts w:ascii="Arial" w:hAnsi="Arial" w:cs="Arial"/>
          <w:sz w:val="22"/>
          <w:szCs w:val="22"/>
        </w:rPr>
        <w:t>Se evidencio:</w:t>
      </w:r>
    </w:p>
    <w:p w14:paraId="52525555" w14:textId="57D1E023" w:rsidR="00F303F0" w:rsidRPr="002651CA" w:rsidRDefault="002755B3" w:rsidP="002651CA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755B3">
        <w:rPr>
          <w:rFonts w:ascii="Arial" w:hAnsi="Arial" w:cs="Arial"/>
          <w:sz w:val="22"/>
          <w:szCs w:val="22"/>
        </w:rPr>
        <w:t>Los estudiantes manifiestan que el maní confitado llega muy duro y por su tamaño, lo perciben como una piedra.</w:t>
      </w:r>
      <w:bookmarkStart w:id="2" w:name="_Hlk225507591"/>
    </w:p>
    <w:p w14:paraId="16685C28" w14:textId="77777777" w:rsidR="00F303F0" w:rsidRDefault="00F303F0" w:rsidP="002766AE">
      <w:pPr>
        <w:pStyle w:val="Prrafodelista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FD2B58" w14:textId="77777777" w:rsidR="00901368" w:rsidRDefault="00901368" w:rsidP="002766AE">
      <w:pPr>
        <w:pStyle w:val="Prrafodelista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DD68B2" w14:textId="77777777" w:rsidR="00901368" w:rsidRPr="002766AE" w:rsidRDefault="00901368" w:rsidP="002766AE">
      <w:pPr>
        <w:pStyle w:val="Prrafodelista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0EC78DB" w14:textId="0E18B485" w:rsidR="002B0B3D" w:rsidRPr="00CA3744" w:rsidRDefault="00F303F0" w:rsidP="00CA3744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Guática </w:t>
      </w:r>
      <w:bookmarkEnd w:id="2"/>
    </w:p>
    <w:p w14:paraId="5EAB630A" w14:textId="77777777" w:rsidR="002B0B3D" w:rsidRDefault="002B0B3D" w:rsidP="002B0B3D">
      <w:pPr>
        <w:spacing w:after="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23DDB1D" w14:textId="65A99B86" w:rsidR="002B0B3D" w:rsidRDefault="00BB4C85" w:rsidP="00652BEE">
      <w:pPr>
        <w:pStyle w:val="Prrafodelista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4C85">
        <w:rPr>
          <w:rFonts w:ascii="Arial" w:hAnsi="Arial" w:cs="Arial"/>
          <w:sz w:val="22"/>
          <w:szCs w:val="22"/>
        </w:rPr>
        <w:t>Durante las visitas de seguimiento se evidenció que las bolsas usadas para empacar los complementos son de un calibre muy delgado y se rompen con facilidad.</w:t>
      </w:r>
    </w:p>
    <w:p w14:paraId="43675B15" w14:textId="38311EDF" w:rsidR="00104A00" w:rsidRPr="006D0BE8" w:rsidRDefault="00BB4C85" w:rsidP="00104A00">
      <w:pPr>
        <w:pStyle w:val="Prrafodelista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BB4C85">
        <w:rPr>
          <w:rFonts w:ascii="Arial" w:hAnsi="Arial" w:cs="Arial"/>
          <w:sz w:val="22"/>
          <w:szCs w:val="22"/>
        </w:rPr>
        <w:t>Enviar un oficio solicitando las adecuaciones necesarias en la bodega, debido a humedades y presencia de cables expuestos.</w:t>
      </w:r>
    </w:p>
    <w:p w14:paraId="6492947A" w14:textId="77777777" w:rsidR="00104A00" w:rsidRPr="00577FD4" w:rsidRDefault="00104A00" w:rsidP="00104A00">
      <w:pPr>
        <w:pStyle w:val="Prrafodelista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656F691" w14:textId="0049936E" w:rsidR="00104A00" w:rsidRPr="00652BEE" w:rsidRDefault="006D0BE8" w:rsidP="00104A00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Balboa</w:t>
      </w:r>
    </w:p>
    <w:p w14:paraId="313E083F" w14:textId="69820C99" w:rsidR="00104A00" w:rsidRPr="0011448E" w:rsidRDefault="00104A00" w:rsidP="00104A00">
      <w:pPr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Pr="007110DC">
        <w:rPr>
          <w:rFonts w:ascii="Arial" w:hAnsi="Arial" w:cs="Arial"/>
          <w:b/>
          <w:bCs/>
          <w:color w:val="000000"/>
          <w:sz w:val="22"/>
          <w:szCs w:val="22"/>
        </w:rPr>
        <w:t xml:space="preserve">.1 Institución Educativa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Alto Cardinales </w:t>
      </w:r>
    </w:p>
    <w:p w14:paraId="33CF1E1F" w14:textId="77777777" w:rsidR="00104A00" w:rsidRPr="00A27661" w:rsidRDefault="00104A00" w:rsidP="00104A0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110DC">
        <w:rPr>
          <w:rFonts w:ascii="Arial" w:hAnsi="Arial" w:cs="Arial"/>
          <w:sz w:val="22"/>
          <w:szCs w:val="22"/>
        </w:rPr>
        <w:t>Se evidencio:</w:t>
      </w:r>
    </w:p>
    <w:p w14:paraId="2BC35ECF" w14:textId="419678AB" w:rsidR="00104A00" w:rsidRDefault="006D0BE8" w:rsidP="00104A00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D0BE8">
        <w:rPr>
          <w:rFonts w:ascii="Arial" w:hAnsi="Arial" w:cs="Arial"/>
          <w:sz w:val="22"/>
          <w:szCs w:val="22"/>
        </w:rPr>
        <w:t>Durante la visita de seguimiento se evidenciaron deficiencias en los procesos de limpieza y desinfección.</w:t>
      </w:r>
    </w:p>
    <w:p w14:paraId="5592AACC" w14:textId="4B132FD6" w:rsidR="00104A00" w:rsidRDefault="006D0BE8" w:rsidP="00104A00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D0BE8">
        <w:rPr>
          <w:rFonts w:ascii="Arial" w:hAnsi="Arial" w:cs="Arial"/>
          <w:sz w:val="22"/>
          <w:szCs w:val="22"/>
        </w:rPr>
        <w:t>Se evidenció presencia de plagas (cucarachas)</w:t>
      </w:r>
    </w:p>
    <w:p w14:paraId="3DD6F66D" w14:textId="557E7241" w:rsidR="00EB219E" w:rsidRDefault="006D0BE8" w:rsidP="00104A00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D0BE8">
        <w:rPr>
          <w:rFonts w:ascii="Arial" w:hAnsi="Arial" w:cs="Arial"/>
          <w:sz w:val="22"/>
          <w:szCs w:val="22"/>
        </w:rPr>
        <w:t>Se evidenció una nevera con presencia de óxido</w:t>
      </w:r>
      <w:r w:rsidR="001057D2">
        <w:rPr>
          <w:rFonts w:ascii="Arial" w:hAnsi="Arial" w:cs="Arial"/>
          <w:sz w:val="22"/>
          <w:szCs w:val="22"/>
        </w:rPr>
        <w:t xml:space="preserve"> esta le pertenece a la JAC</w:t>
      </w:r>
      <w:r w:rsidRPr="006D0BE8">
        <w:rPr>
          <w:rFonts w:ascii="Arial" w:hAnsi="Arial" w:cs="Arial"/>
          <w:sz w:val="22"/>
          <w:szCs w:val="22"/>
        </w:rPr>
        <w:t>.</w:t>
      </w:r>
    </w:p>
    <w:p w14:paraId="4B7B2D15" w14:textId="117E0B2D" w:rsidR="001057D2" w:rsidRDefault="001057D2" w:rsidP="00104A00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057D2">
        <w:rPr>
          <w:rFonts w:ascii="Arial" w:hAnsi="Arial" w:cs="Arial"/>
          <w:sz w:val="22"/>
          <w:szCs w:val="22"/>
        </w:rPr>
        <w:t>La mayoría del menaje está en mal estado y no funciona adecuadamente.</w:t>
      </w:r>
    </w:p>
    <w:p w14:paraId="379B4916" w14:textId="121E2DBF" w:rsidR="0057423B" w:rsidRDefault="0057423B" w:rsidP="0057423B">
      <w:pPr>
        <w:pStyle w:val="Prrafodelista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57423B">
        <w:rPr>
          <w:rFonts w:ascii="Arial" w:hAnsi="Arial" w:cs="Arial"/>
          <w:sz w:val="22"/>
          <w:szCs w:val="22"/>
        </w:rPr>
        <w:t>Se evidencian deficiencias en la infraestructura:  las paredes de la cocina</w:t>
      </w:r>
      <w:r w:rsidR="006D0BE8">
        <w:rPr>
          <w:rFonts w:ascii="Arial" w:hAnsi="Arial" w:cs="Arial"/>
          <w:sz w:val="22"/>
          <w:szCs w:val="22"/>
        </w:rPr>
        <w:t xml:space="preserve"> y mesón con</w:t>
      </w:r>
      <w:r w:rsidRPr="0057423B">
        <w:rPr>
          <w:rFonts w:ascii="Arial" w:hAnsi="Arial" w:cs="Arial"/>
          <w:sz w:val="22"/>
          <w:szCs w:val="22"/>
        </w:rPr>
        <w:t xml:space="preserve"> grietas</w:t>
      </w:r>
      <w:r w:rsidR="006D0BE8">
        <w:rPr>
          <w:rFonts w:ascii="Arial" w:hAnsi="Arial" w:cs="Arial"/>
          <w:sz w:val="22"/>
          <w:szCs w:val="22"/>
        </w:rPr>
        <w:t>.</w:t>
      </w:r>
    </w:p>
    <w:p w14:paraId="34F46BE3" w14:textId="0E222FF0" w:rsidR="0057423B" w:rsidRPr="0057423B" w:rsidRDefault="0057423B" w:rsidP="0057423B">
      <w:pPr>
        <w:pStyle w:val="Prrafodelista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57423B">
        <w:rPr>
          <w:rFonts w:ascii="Arial" w:hAnsi="Arial" w:cs="Arial"/>
          <w:sz w:val="22"/>
          <w:szCs w:val="22"/>
        </w:rPr>
        <w:t>Ausencia de los formatos que corresponden al Plan de saneamiento, mencionados en el ítem 6-10.</w:t>
      </w:r>
    </w:p>
    <w:p w14:paraId="1FDBAB40" w14:textId="1388EFF4" w:rsidR="0057423B" w:rsidRDefault="0057423B" w:rsidP="0057423B">
      <w:pPr>
        <w:pStyle w:val="Prrafodelista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57423B">
        <w:rPr>
          <w:rFonts w:ascii="Arial" w:hAnsi="Arial" w:cs="Arial"/>
          <w:sz w:val="22"/>
          <w:szCs w:val="22"/>
        </w:rPr>
        <w:t>Falta del certificado de manipulación de alimentos</w:t>
      </w:r>
      <w:r>
        <w:rPr>
          <w:rFonts w:ascii="Arial" w:hAnsi="Arial" w:cs="Arial"/>
          <w:sz w:val="22"/>
          <w:szCs w:val="22"/>
        </w:rPr>
        <w:t xml:space="preserve"> y certificado médico </w:t>
      </w:r>
      <w:r w:rsidRPr="0057423B">
        <w:rPr>
          <w:rFonts w:ascii="Arial" w:hAnsi="Arial" w:cs="Arial"/>
          <w:sz w:val="22"/>
          <w:szCs w:val="22"/>
        </w:rPr>
        <w:t>vigente</w:t>
      </w:r>
      <w:r w:rsidRPr="0057423B">
        <w:rPr>
          <w:rFonts w:ascii="Arial" w:hAnsi="Arial" w:cs="Arial"/>
          <w:sz w:val="22"/>
          <w:szCs w:val="22"/>
        </w:rPr>
        <w:t xml:space="preserve"> para laboral asignad</w:t>
      </w:r>
      <w:r>
        <w:rPr>
          <w:rFonts w:ascii="Arial" w:hAnsi="Arial" w:cs="Arial"/>
          <w:sz w:val="22"/>
          <w:szCs w:val="22"/>
        </w:rPr>
        <w:t>a.</w:t>
      </w:r>
    </w:p>
    <w:p w14:paraId="1BBC72E1" w14:textId="77777777" w:rsidR="0057423B" w:rsidRPr="0057423B" w:rsidRDefault="0057423B" w:rsidP="0057423B">
      <w:pPr>
        <w:ind w:left="360"/>
        <w:rPr>
          <w:rFonts w:ascii="Arial" w:hAnsi="Arial" w:cs="Arial"/>
          <w:sz w:val="22"/>
          <w:szCs w:val="22"/>
        </w:rPr>
      </w:pPr>
    </w:p>
    <w:p w14:paraId="46DC3B1E" w14:textId="60F1A8C7" w:rsidR="006D0BE8" w:rsidRPr="0011448E" w:rsidRDefault="006D0BE8" w:rsidP="006D0BE8">
      <w:pPr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Pr="007110DC">
        <w:rPr>
          <w:rFonts w:ascii="Arial" w:hAnsi="Arial" w:cs="Arial"/>
          <w:b/>
          <w:bCs/>
          <w:color w:val="000000"/>
          <w:sz w:val="22"/>
          <w:szCs w:val="22"/>
        </w:rPr>
        <w:t>.</w:t>
      </w:r>
      <w:r>
        <w:rPr>
          <w:rFonts w:ascii="Arial" w:hAnsi="Arial" w:cs="Arial"/>
          <w:b/>
          <w:bCs/>
          <w:color w:val="000000"/>
          <w:sz w:val="22"/>
          <w:szCs w:val="22"/>
        </w:rPr>
        <w:t>2</w:t>
      </w:r>
      <w:r w:rsidRPr="007110DC">
        <w:rPr>
          <w:rFonts w:ascii="Arial" w:hAnsi="Arial" w:cs="Arial"/>
          <w:b/>
          <w:bCs/>
          <w:color w:val="000000"/>
          <w:sz w:val="22"/>
          <w:szCs w:val="22"/>
        </w:rPr>
        <w:t xml:space="preserve"> Institución Educativa </w:t>
      </w:r>
      <w:r>
        <w:rPr>
          <w:rFonts w:ascii="Arial" w:hAnsi="Arial" w:cs="Arial"/>
          <w:b/>
          <w:bCs/>
          <w:color w:val="000000"/>
          <w:sz w:val="22"/>
          <w:szCs w:val="22"/>
        </w:rPr>
        <w:t>Totui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09D4D2E8" w14:textId="77777777" w:rsidR="006D0BE8" w:rsidRPr="00A27661" w:rsidRDefault="006D0BE8" w:rsidP="006D0BE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110DC">
        <w:rPr>
          <w:rFonts w:ascii="Arial" w:hAnsi="Arial" w:cs="Arial"/>
          <w:sz w:val="22"/>
          <w:szCs w:val="22"/>
        </w:rPr>
        <w:t>Se evidencio:</w:t>
      </w:r>
    </w:p>
    <w:p w14:paraId="44ABBC10" w14:textId="77777777" w:rsidR="006D0BE8" w:rsidRDefault="006D0BE8" w:rsidP="006D0BE8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D0BE8">
        <w:rPr>
          <w:rFonts w:ascii="Arial" w:hAnsi="Arial" w:cs="Arial"/>
          <w:sz w:val="22"/>
          <w:szCs w:val="22"/>
        </w:rPr>
        <w:t>Durante la visita de seguimiento se evidenciaron deficiencias en los procesos de limpieza y desinfección.</w:t>
      </w:r>
    </w:p>
    <w:p w14:paraId="21383F67" w14:textId="441FE0AA" w:rsidR="006D0BE8" w:rsidRPr="006D0BE8" w:rsidRDefault="006D0BE8" w:rsidP="006D0BE8">
      <w:pPr>
        <w:pStyle w:val="Prrafodelista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D0BE8">
        <w:rPr>
          <w:rFonts w:ascii="Arial" w:hAnsi="Arial" w:cs="Arial"/>
          <w:sz w:val="22"/>
          <w:szCs w:val="22"/>
        </w:rPr>
        <w:t>Se evidenció presencia de plagas (</w:t>
      </w:r>
      <w:r>
        <w:rPr>
          <w:rFonts w:ascii="Arial" w:hAnsi="Arial" w:cs="Arial"/>
          <w:sz w:val="22"/>
          <w:szCs w:val="22"/>
        </w:rPr>
        <w:t xml:space="preserve">Arañas y </w:t>
      </w:r>
      <w:r w:rsidR="001057D2">
        <w:rPr>
          <w:rFonts w:ascii="Arial" w:hAnsi="Arial" w:cs="Arial"/>
          <w:sz w:val="22"/>
          <w:szCs w:val="22"/>
        </w:rPr>
        <w:t>cucaracha</w:t>
      </w:r>
      <w:r w:rsidRPr="006D0BE8">
        <w:rPr>
          <w:rFonts w:ascii="Arial" w:hAnsi="Arial" w:cs="Arial"/>
          <w:sz w:val="22"/>
          <w:szCs w:val="22"/>
        </w:rPr>
        <w:t>)</w:t>
      </w:r>
    </w:p>
    <w:p w14:paraId="32011E6F" w14:textId="4AB7C547" w:rsidR="006D0BE8" w:rsidRDefault="001057D2" w:rsidP="006D0BE8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observa menaje en mal estado</w:t>
      </w:r>
      <w:r w:rsidR="001B2B2E">
        <w:rPr>
          <w:rFonts w:ascii="Arial" w:hAnsi="Arial" w:cs="Arial"/>
          <w:sz w:val="22"/>
          <w:szCs w:val="22"/>
        </w:rPr>
        <w:t xml:space="preserve"> </w:t>
      </w:r>
      <w:r w:rsidR="00E15D0D">
        <w:rPr>
          <w:rFonts w:ascii="Arial" w:hAnsi="Arial" w:cs="Arial"/>
          <w:sz w:val="22"/>
          <w:szCs w:val="22"/>
        </w:rPr>
        <w:t>(Rallador oxidado,</w:t>
      </w:r>
      <w:r w:rsidR="001B2B2E">
        <w:rPr>
          <w:rFonts w:ascii="Arial" w:hAnsi="Arial" w:cs="Arial"/>
          <w:sz w:val="22"/>
          <w:szCs w:val="22"/>
        </w:rPr>
        <w:t xml:space="preserve"> </w:t>
      </w:r>
      <w:r w:rsidR="00E15D0D">
        <w:rPr>
          <w:rFonts w:ascii="Arial" w:hAnsi="Arial" w:cs="Arial"/>
          <w:sz w:val="22"/>
          <w:szCs w:val="22"/>
        </w:rPr>
        <w:t>Paila y recipiente de color zapote)</w:t>
      </w:r>
    </w:p>
    <w:p w14:paraId="40892CC7" w14:textId="77777777" w:rsidR="001057D2" w:rsidRPr="001057D2" w:rsidRDefault="001057D2" w:rsidP="001057D2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057D2">
        <w:rPr>
          <w:rFonts w:ascii="Arial" w:hAnsi="Arial" w:cs="Arial"/>
          <w:sz w:val="22"/>
          <w:szCs w:val="22"/>
        </w:rPr>
        <w:lastRenderedPageBreak/>
        <w:t>Ausencia de los formatos que corresponden al Plan de saneamiento, mencionados en el ítem 6-10.</w:t>
      </w:r>
    </w:p>
    <w:p w14:paraId="6987A25C" w14:textId="77777777" w:rsidR="001057D2" w:rsidRPr="001057D2" w:rsidRDefault="001057D2" w:rsidP="001057D2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057D2">
        <w:rPr>
          <w:rFonts w:ascii="Arial" w:hAnsi="Arial" w:cs="Arial"/>
          <w:sz w:val="22"/>
          <w:szCs w:val="22"/>
        </w:rPr>
        <w:t>Falta del certificado de manipulación de alimentos y certificado médico vigente para laboral asignada.</w:t>
      </w:r>
    </w:p>
    <w:p w14:paraId="2CB16645" w14:textId="418C352F" w:rsidR="001057D2" w:rsidRDefault="001057D2" w:rsidP="001057D2">
      <w:pPr>
        <w:pStyle w:val="Prrafodelista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1057D2">
        <w:rPr>
          <w:rFonts w:ascii="Arial" w:hAnsi="Arial" w:cs="Arial"/>
          <w:sz w:val="22"/>
          <w:szCs w:val="22"/>
        </w:rPr>
        <w:t>Se observa que el uniforme no está limpio. La manipuladora indica que cuenta con suficiente dotación.</w:t>
      </w:r>
    </w:p>
    <w:p w14:paraId="3389801D" w14:textId="61869496" w:rsidR="00E15D0D" w:rsidRPr="001057D2" w:rsidRDefault="00E15D0D" w:rsidP="001057D2">
      <w:pPr>
        <w:pStyle w:val="Prrafodelista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Presencia de Mascotas en el área del comedor.</w:t>
      </w:r>
    </w:p>
    <w:p w14:paraId="4AD736BC" w14:textId="77777777" w:rsidR="001057D2" w:rsidRDefault="001057D2" w:rsidP="001057D2">
      <w:pPr>
        <w:pStyle w:val="Prrafodelista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38CD40" w14:textId="5702145F" w:rsidR="00E15D0D" w:rsidRPr="00652BEE" w:rsidRDefault="00E15D0D" w:rsidP="00E15D0D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Belén </w:t>
      </w:r>
    </w:p>
    <w:p w14:paraId="5A2711A6" w14:textId="1E79EC79" w:rsidR="00E15D0D" w:rsidRPr="0011448E" w:rsidRDefault="00223B10" w:rsidP="00E15D0D">
      <w:pPr>
        <w:spacing w:after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7</w:t>
      </w:r>
      <w:r w:rsidR="00E15D0D" w:rsidRPr="007110DC">
        <w:rPr>
          <w:rFonts w:ascii="Arial" w:hAnsi="Arial" w:cs="Arial"/>
          <w:b/>
          <w:bCs/>
          <w:color w:val="000000"/>
          <w:sz w:val="22"/>
          <w:szCs w:val="22"/>
        </w:rPr>
        <w:t xml:space="preserve">.1 Institución Educativa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Puente Umbría </w:t>
      </w:r>
    </w:p>
    <w:p w14:paraId="27DD01D2" w14:textId="77777777" w:rsidR="00E15D0D" w:rsidRPr="00A27661" w:rsidRDefault="00E15D0D" w:rsidP="00E15D0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110DC">
        <w:rPr>
          <w:rFonts w:ascii="Arial" w:hAnsi="Arial" w:cs="Arial"/>
          <w:sz w:val="22"/>
          <w:szCs w:val="22"/>
        </w:rPr>
        <w:t>Se evidencio:</w:t>
      </w:r>
    </w:p>
    <w:p w14:paraId="649B9A12" w14:textId="77777777" w:rsidR="00E15D0D" w:rsidRDefault="00E15D0D" w:rsidP="00E15D0D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D0BE8">
        <w:rPr>
          <w:rFonts w:ascii="Arial" w:hAnsi="Arial" w:cs="Arial"/>
          <w:sz w:val="22"/>
          <w:szCs w:val="22"/>
        </w:rPr>
        <w:t>Durante la visita de seguimiento se evidenciaron deficiencias en los procesos de limpieza y desinfección.</w:t>
      </w:r>
    </w:p>
    <w:p w14:paraId="40729B00" w14:textId="77777777" w:rsidR="00E15D0D" w:rsidRDefault="00E15D0D" w:rsidP="00E15D0D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D0BE8">
        <w:rPr>
          <w:rFonts w:ascii="Arial" w:hAnsi="Arial" w:cs="Arial"/>
          <w:sz w:val="22"/>
          <w:szCs w:val="22"/>
        </w:rPr>
        <w:t>Se evidenció presencia de plagas (cucarachas)</w:t>
      </w:r>
    </w:p>
    <w:p w14:paraId="07B12F83" w14:textId="6E9AD2FD" w:rsidR="00E15D0D" w:rsidRDefault="009C0D83" w:rsidP="00E15D0D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C0D83">
        <w:rPr>
          <w:rFonts w:ascii="Arial" w:hAnsi="Arial" w:cs="Arial"/>
          <w:sz w:val="22"/>
          <w:szCs w:val="22"/>
        </w:rPr>
        <w:t>Se evidenció una nevera con presencia de óxido, fuera de funcionamiento y con presencia de plagas.</w:t>
      </w:r>
    </w:p>
    <w:p w14:paraId="33786645" w14:textId="77777777" w:rsidR="00E15D0D" w:rsidRDefault="00E15D0D" w:rsidP="00E15D0D">
      <w:pPr>
        <w:pStyle w:val="Prrafodelista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057D2">
        <w:rPr>
          <w:rFonts w:ascii="Arial" w:hAnsi="Arial" w:cs="Arial"/>
          <w:sz w:val="22"/>
          <w:szCs w:val="22"/>
        </w:rPr>
        <w:t>La mayoría del menaje está en mal estado y no funciona adecuadamente.</w:t>
      </w:r>
    </w:p>
    <w:p w14:paraId="2CF828F4" w14:textId="268BECA1" w:rsidR="00E15D0D" w:rsidRDefault="00E15D0D" w:rsidP="00E15D0D">
      <w:pPr>
        <w:pStyle w:val="Prrafodelista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57423B">
        <w:rPr>
          <w:rFonts w:ascii="Arial" w:hAnsi="Arial" w:cs="Arial"/>
          <w:sz w:val="22"/>
          <w:szCs w:val="22"/>
        </w:rPr>
        <w:t>Se evidencian deficiencias en la infraestructura:</w:t>
      </w:r>
      <w:r w:rsidR="00AF2B85">
        <w:rPr>
          <w:rFonts w:ascii="Arial" w:hAnsi="Arial" w:cs="Arial"/>
          <w:sz w:val="22"/>
          <w:szCs w:val="22"/>
        </w:rPr>
        <w:t xml:space="preserve"> </w:t>
      </w:r>
      <w:r w:rsidR="00223B10">
        <w:rPr>
          <w:rFonts w:ascii="Arial" w:hAnsi="Arial" w:cs="Arial"/>
          <w:sz w:val="22"/>
          <w:szCs w:val="22"/>
        </w:rPr>
        <w:t xml:space="preserve">Vidrios quebrados </w:t>
      </w:r>
      <w:r w:rsidR="009C0D83">
        <w:rPr>
          <w:rFonts w:ascii="Arial" w:hAnsi="Arial" w:cs="Arial"/>
          <w:sz w:val="22"/>
          <w:szCs w:val="22"/>
        </w:rPr>
        <w:t>sin</w:t>
      </w:r>
      <w:r w:rsidR="00223B10">
        <w:rPr>
          <w:rFonts w:ascii="Arial" w:hAnsi="Arial" w:cs="Arial"/>
          <w:sz w:val="22"/>
          <w:szCs w:val="22"/>
        </w:rPr>
        <w:t xml:space="preserve"> angeos </w:t>
      </w:r>
    </w:p>
    <w:p w14:paraId="4747E1D8" w14:textId="77777777" w:rsidR="00E15D0D" w:rsidRPr="0057423B" w:rsidRDefault="00E15D0D" w:rsidP="00E15D0D">
      <w:pPr>
        <w:pStyle w:val="Prrafodelista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57423B">
        <w:rPr>
          <w:rFonts w:ascii="Arial" w:hAnsi="Arial" w:cs="Arial"/>
          <w:sz w:val="22"/>
          <w:szCs w:val="22"/>
        </w:rPr>
        <w:t>Ausencia de los formatos que corresponden al Plan de saneamiento, mencionados en el ítem 6-10.</w:t>
      </w:r>
    </w:p>
    <w:p w14:paraId="2BB00711" w14:textId="77777777" w:rsidR="00E15D0D" w:rsidRDefault="00E15D0D" w:rsidP="00E15D0D">
      <w:pPr>
        <w:pStyle w:val="Prrafodelista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57423B">
        <w:rPr>
          <w:rFonts w:ascii="Arial" w:hAnsi="Arial" w:cs="Arial"/>
          <w:sz w:val="22"/>
          <w:szCs w:val="22"/>
        </w:rPr>
        <w:t>Falta del certificado de manipulación de alimentos</w:t>
      </w:r>
      <w:r>
        <w:rPr>
          <w:rFonts w:ascii="Arial" w:hAnsi="Arial" w:cs="Arial"/>
          <w:sz w:val="22"/>
          <w:szCs w:val="22"/>
        </w:rPr>
        <w:t xml:space="preserve"> y certificado médico </w:t>
      </w:r>
      <w:r w:rsidRPr="0057423B">
        <w:rPr>
          <w:rFonts w:ascii="Arial" w:hAnsi="Arial" w:cs="Arial"/>
          <w:sz w:val="22"/>
          <w:szCs w:val="22"/>
        </w:rPr>
        <w:t>vigente para laboral asignad</w:t>
      </w:r>
      <w:r>
        <w:rPr>
          <w:rFonts w:ascii="Arial" w:hAnsi="Arial" w:cs="Arial"/>
          <w:sz w:val="22"/>
          <w:szCs w:val="22"/>
        </w:rPr>
        <w:t>a.</w:t>
      </w:r>
    </w:p>
    <w:p w14:paraId="283A5395" w14:textId="087185D8" w:rsidR="00223B10" w:rsidRDefault="009C0D83" w:rsidP="00E15D0D">
      <w:pPr>
        <w:pStyle w:val="Prrafodelista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9C0D83">
        <w:rPr>
          <w:rFonts w:ascii="Arial" w:hAnsi="Arial" w:cs="Arial"/>
          <w:sz w:val="22"/>
          <w:szCs w:val="22"/>
        </w:rPr>
        <w:t xml:space="preserve">Se evidencia la disposición inadecuada y el desperdicio de productos alimenticios </w:t>
      </w:r>
      <w:r>
        <w:rPr>
          <w:rFonts w:ascii="Arial" w:hAnsi="Arial" w:cs="Arial"/>
          <w:sz w:val="22"/>
          <w:szCs w:val="22"/>
        </w:rPr>
        <w:t xml:space="preserve">como </w:t>
      </w:r>
      <w:r w:rsidRPr="009C0D83">
        <w:rPr>
          <w:rFonts w:ascii="Arial" w:hAnsi="Arial" w:cs="Arial"/>
          <w:sz w:val="22"/>
          <w:szCs w:val="22"/>
        </w:rPr>
        <w:t>(mangos, repollos, limones y zanahorias) en la cancha de la institución educativa.</w:t>
      </w:r>
    </w:p>
    <w:p w14:paraId="2757A156" w14:textId="5555DCDA" w:rsidR="009C0D83" w:rsidRDefault="009C0D83" w:rsidP="009C0D83">
      <w:pPr>
        <w:pStyle w:val="Prrafodelista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9C0D83">
        <w:rPr>
          <w:rFonts w:ascii="Arial" w:hAnsi="Arial" w:cs="Arial"/>
          <w:sz w:val="22"/>
          <w:szCs w:val="22"/>
        </w:rPr>
        <w:t>Se evidencia la entrega incompleta de la ración alimentaria, ya que los estudiantes no consumen la sopa.</w:t>
      </w:r>
    </w:p>
    <w:p w14:paraId="485E4793" w14:textId="7A45284E" w:rsidR="009C0D83" w:rsidRDefault="00AA6BC6" w:rsidP="00AA6BC6">
      <w:pPr>
        <w:pStyle w:val="Prrafodelista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AA6BC6">
        <w:rPr>
          <w:rFonts w:ascii="Arial" w:hAnsi="Arial" w:cs="Arial"/>
          <w:sz w:val="22"/>
          <w:szCs w:val="22"/>
        </w:rPr>
        <w:t xml:space="preserve">Se evidencia que no se entregó el complemento alimentario para los grados 10 y 11, </w:t>
      </w:r>
      <w:r w:rsidR="00AF2B85">
        <w:rPr>
          <w:rFonts w:ascii="Arial" w:hAnsi="Arial" w:cs="Arial"/>
          <w:sz w:val="22"/>
          <w:szCs w:val="22"/>
        </w:rPr>
        <w:t>la manipuladora</w:t>
      </w:r>
      <w:r w:rsidRPr="00AA6BC6">
        <w:rPr>
          <w:rFonts w:ascii="Arial" w:hAnsi="Arial" w:cs="Arial"/>
          <w:sz w:val="22"/>
          <w:szCs w:val="22"/>
        </w:rPr>
        <w:t xml:space="preserve"> manifiesta que no alcanza para cubrir a todos los estudiantes.</w:t>
      </w:r>
    </w:p>
    <w:p w14:paraId="050AF691" w14:textId="77777777" w:rsidR="00AF2B85" w:rsidRPr="00AF2B85" w:rsidRDefault="00AF2B85" w:rsidP="00AF2B85">
      <w:pPr>
        <w:rPr>
          <w:rFonts w:ascii="Arial" w:hAnsi="Arial" w:cs="Arial"/>
          <w:sz w:val="22"/>
          <w:szCs w:val="22"/>
        </w:rPr>
      </w:pPr>
    </w:p>
    <w:p w14:paraId="45F1505E" w14:textId="77777777" w:rsidR="00AA6BC6" w:rsidRDefault="00AA6BC6" w:rsidP="00AA6BC6">
      <w:pPr>
        <w:pStyle w:val="Prrafodelista"/>
        <w:rPr>
          <w:rFonts w:ascii="Arial" w:hAnsi="Arial" w:cs="Arial"/>
          <w:sz w:val="22"/>
          <w:szCs w:val="22"/>
        </w:rPr>
      </w:pPr>
    </w:p>
    <w:p w14:paraId="04DAF75E" w14:textId="20AE2230" w:rsidR="00C2349E" w:rsidRPr="00BB4C85" w:rsidRDefault="00AA6BC6" w:rsidP="00AF2B85">
      <w:pPr>
        <w:rPr>
          <w:rFonts w:ascii="Arial" w:hAnsi="Arial" w:cs="Arial"/>
          <w:sz w:val="22"/>
          <w:szCs w:val="22"/>
        </w:rPr>
      </w:pPr>
      <w:r w:rsidRPr="00AA6BC6">
        <w:rPr>
          <w:rFonts w:ascii="Arial" w:hAnsi="Arial" w:cs="Arial"/>
          <w:b/>
          <w:bCs/>
          <w:sz w:val="22"/>
          <w:szCs w:val="22"/>
        </w:rPr>
        <w:lastRenderedPageBreak/>
        <w:t>Nota</w:t>
      </w:r>
      <w:r w:rsidRPr="00AA6BC6">
        <w:rPr>
          <w:rFonts w:ascii="Arial" w:hAnsi="Arial" w:cs="Arial"/>
          <w:sz w:val="22"/>
          <w:szCs w:val="22"/>
        </w:rPr>
        <w:t xml:space="preserve">:  </w:t>
      </w:r>
      <w:r w:rsidRPr="00AA6BC6">
        <w:rPr>
          <w:rFonts w:ascii="Arial" w:hAnsi="Arial" w:cs="Arial"/>
          <w:sz w:val="22"/>
          <w:szCs w:val="22"/>
        </w:rPr>
        <w:t>Se recomienda la reubicación de la bodega destinada al almacenamiento de la ración industrializada, debido a que presenta dimensiones insuficientes y no cumple con las condiciones óptimas requeridas para su adecuado funcionamiento. Esta situación afecta la operación logística de las Instituciones Educativas Primero de Febrero y Nuestra Señora del Rosario.</w:t>
      </w:r>
    </w:p>
    <w:p w14:paraId="2622ADD6" w14:textId="77777777" w:rsidR="00D60D1B" w:rsidRDefault="00D60D1B" w:rsidP="00C2349E">
      <w:pPr>
        <w:pStyle w:val="Prrafodelista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E07013B" w14:textId="77777777" w:rsidR="00D60D1B" w:rsidRDefault="0099381F" w:rsidP="007110DC">
      <w:pPr>
        <w:tabs>
          <w:tab w:val="left" w:pos="2520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110DC">
        <w:rPr>
          <w:rFonts w:ascii="Arial" w:hAnsi="Arial" w:cs="Arial"/>
          <w:b/>
          <w:bCs/>
          <w:sz w:val="22"/>
          <w:szCs w:val="22"/>
        </w:rPr>
        <w:t>Conclusión de la visita</w:t>
      </w:r>
    </w:p>
    <w:p w14:paraId="22A7847B" w14:textId="67FFCAA9" w:rsidR="007D4154" w:rsidRPr="00D60D1B" w:rsidRDefault="0099381F" w:rsidP="007110DC">
      <w:pPr>
        <w:tabs>
          <w:tab w:val="left" w:pos="2520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110DC">
        <w:rPr>
          <w:rFonts w:ascii="Arial" w:hAnsi="Arial" w:cs="Arial"/>
          <w:sz w:val="22"/>
          <w:szCs w:val="22"/>
        </w:rPr>
        <w:t xml:space="preserve">Se concluye que las instituciones educativas </w:t>
      </w:r>
      <w:r w:rsidR="00A50414" w:rsidRPr="007110DC">
        <w:rPr>
          <w:rFonts w:ascii="Arial" w:hAnsi="Arial" w:cs="Arial"/>
          <w:sz w:val="22"/>
          <w:szCs w:val="22"/>
        </w:rPr>
        <w:t xml:space="preserve">que fueron objeto de visita </w:t>
      </w:r>
      <w:r w:rsidRPr="007110DC">
        <w:rPr>
          <w:rFonts w:ascii="Arial" w:hAnsi="Arial" w:cs="Arial"/>
          <w:sz w:val="22"/>
          <w:szCs w:val="22"/>
        </w:rPr>
        <w:t>se encuentran en un proceso de adecuación</w:t>
      </w:r>
      <w:r w:rsidR="003C3171" w:rsidRPr="007110DC">
        <w:rPr>
          <w:rFonts w:ascii="Arial" w:hAnsi="Arial" w:cs="Arial"/>
          <w:sz w:val="22"/>
          <w:szCs w:val="22"/>
        </w:rPr>
        <w:t xml:space="preserve"> y mejoramiento</w:t>
      </w:r>
      <w:r w:rsidRPr="007110DC">
        <w:rPr>
          <w:rFonts w:ascii="Arial" w:hAnsi="Arial" w:cs="Arial"/>
          <w:sz w:val="22"/>
          <w:szCs w:val="22"/>
        </w:rPr>
        <w:t xml:space="preserve"> de las instalaciones</w:t>
      </w:r>
      <w:r w:rsidR="003C3171" w:rsidRPr="007110DC">
        <w:rPr>
          <w:rFonts w:ascii="Arial" w:hAnsi="Arial" w:cs="Arial"/>
          <w:sz w:val="22"/>
          <w:szCs w:val="22"/>
        </w:rPr>
        <w:t xml:space="preserve"> para </w:t>
      </w:r>
      <w:r w:rsidR="008B4EDE" w:rsidRPr="007110DC">
        <w:rPr>
          <w:rFonts w:ascii="Arial" w:hAnsi="Arial" w:cs="Arial"/>
          <w:sz w:val="22"/>
          <w:szCs w:val="22"/>
        </w:rPr>
        <w:t>garantizar el</w:t>
      </w:r>
      <w:r w:rsidRPr="007110DC">
        <w:rPr>
          <w:rFonts w:ascii="Arial" w:hAnsi="Arial" w:cs="Arial"/>
          <w:sz w:val="22"/>
          <w:szCs w:val="22"/>
        </w:rPr>
        <w:t xml:space="preserve"> programa de alimentación escolar, es por tanto que se requiere de</w:t>
      </w:r>
      <w:r w:rsidR="003C3171" w:rsidRPr="007110DC">
        <w:rPr>
          <w:rFonts w:ascii="Arial" w:hAnsi="Arial" w:cs="Arial"/>
          <w:sz w:val="22"/>
          <w:szCs w:val="22"/>
        </w:rPr>
        <w:t xml:space="preserve"> un</w:t>
      </w:r>
      <w:r w:rsidRPr="007110DC">
        <w:rPr>
          <w:rFonts w:ascii="Arial" w:hAnsi="Arial" w:cs="Arial"/>
          <w:sz w:val="22"/>
          <w:szCs w:val="22"/>
        </w:rPr>
        <w:t xml:space="preserve"> continu</w:t>
      </w:r>
      <w:r w:rsidR="008B4EDE" w:rsidRPr="007110DC">
        <w:rPr>
          <w:rFonts w:ascii="Arial" w:hAnsi="Arial" w:cs="Arial"/>
          <w:sz w:val="22"/>
          <w:szCs w:val="22"/>
        </w:rPr>
        <w:t>o</w:t>
      </w:r>
      <w:r w:rsidR="003C3171" w:rsidRPr="007110DC">
        <w:rPr>
          <w:rFonts w:ascii="Arial" w:hAnsi="Arial" w:cs="Arial"/>
          <w:sz w:val="22"/>
          <w:szCs w:val="22"/>
        </w:rPr>
        <w:t xml:space="preserve"> seguimiento por parte de las entidades </w:t>
      </w:r>
      <w:r w:rsidR="008B4EDE" w:rsidRPr="007110DC">
        <w:rPr>
          <w:rFonts w:ascii="Arial" w:hAnsi="Arial" w:cs="Arial"/>
          <w:sz w:val="22"/>
          <w:szCs w:val="22"/>
        </w:rPr>
        <w:t xml:space="preserve">haciendo énfasis en los procesos de limpieza y desinfección </w:t>
      </w:r>
      <w:r w:rsidR="00DD13EF" w:rsidRPr="007110DC">
        <w:rPr>
          <w:rFonts w:ascii="Arial" w:hAnsi="Arial" w:cs="Arial"/>
          <w:sz w:val="22"/>
          <w:szCs w:val="22"/>
        </w:rPr>
        <w:t>incorporados en el plan de saneamiento</w:t>
      </w:r>
      <w:r w:rsidR="00D1281A">
        <w:rPr>
          <w:rFonts w:ascii="Arial" w:hAnsi="Arial" w:cs="Arial"/>
          <w:sz w:val="22"/>
          <w:szCs w:val="22"/>
        </w:rPr>
        <w:t>.</w:t>
      </w:r>
    </w:p>
    <w:p w14:paraId="1A6EE7B7" w14:textId="77777777" w:rsidR="00A56436" w:rsidRDefault="00A56436" w:rsidP="007110DC">
      <w:pPr>
        <w:tabs>
          <w:tab w:val="left" w:pos="252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DE88E48" w14:textId="11824496" w:rsidR="00D1281A" w:rsidRPr="00D1281A" w:rsidRDefault="00D1281A" w:rsidP="007110DC">
      <w:pPr>
        <w:tabs>
          <w:tab w:val="left" w:pos="2520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1281A">
        <w:rPr>
          <w:rFonts w:ascii="Arial" w:hAnsi="Arial" w:cs="Arial"/>
          <w:b/>
          <w:bCs/>
          <w:sz w:val="22"/>
          <w:szCs w:val="22"/>
        </w:rPr>
        <w:t xml:space="preserve">Equipo Base Eje Calidad E Inocuidad </w:t>
      </w:r>
    </w:p>
    <w:p w14:paraId="302CF582" w14:textId="5A327D34" w:rsidR="0099381F" w:rsidRPr="007110DC" w:rsidRDefault="00D1281A" w:rsidP="007110DC">
      <w:pPr>
        <w:tabs>
          <w:tab w:val="left" w:pos="252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7110DC">
        <w:rPr>
          <w:rFonts w:ascii="Arial" w:hAnsi="Arial" w:cs="Arial"/>
          <w:sz w:val="22"/>
          <w:szCs w:val="22"/>
        </w:rPr>
        <w:t xml:space="preserve">Ingeniera </w:t>
      </w:r>
      <w:r>
        <w:rPr>
          <w:rFonts w:ascii="Arial" w:hAnsi="Arial" w:cs="Arial"/>
          <w:sz w:val="22"/>
          <w:szCs w:val="22"/>
        </w:rPr>
        <w:t>de Alimentos -</w:t>
      </w:r>
      <w:r w:rsidR="00DD13EF" w:rsidRPr="007110DC">
        <w:rPr>
          <w:rFonts w:ascii="Arial" w:hAnsi="Arial" w:cs="Arial"/>
          <w:sz w:val="22"/>
          <w:szCs w:val="22"/>
        </w:rPr>
        <w:t>Natalia Buitrago</w:t>
      </w:r>
      <w:r>
        <w:rPr>
          <w:rFonts w:ascii="Arial" w:hAnsi="Arial" w:cs="Arial"/>
          <w:sz w:val="22"/>
          <w:szCs w:val="22"/>
        </w:rPr>
        <w:t xml:space="preserve"> Zuluaga</w:t>
      </w:r>
    </w:p>
    <w:p w14:paraId="47D33BD7" w14:textId="6D592EBB" w:rsidR="0099381F" w:rsidRPr="007110DC" w:rsidRDefault="00DD13EF" w:rsidP="007110DC">
      <w:pPr>
        <w:tabs>
          <w:tab w:val="left" w:pos="252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110DC">
        <w:rPr>
          <w:rFonts w:ascii="Arial" w:hAnsi="Arial" w:cs="Arial"/>
          <w:sz w:val="22"/>
          <w:szCs w:val="22"/>
        </w:rPr>
        <w:t xml:space="preserve"> Apoyo técnico</w:t>
      </w:r>
      <w:r w:rsidR="00D1281A">
        <w:rPr>
          <w:rFonts w:ascii="Arial" w:hAnsi="Arial" w:cs="Arial"/>
          <w:sz w:val="22"/>
          <w:szCs w:val="22"/>
        </w:rPr>
        <w:t>-</w:t>
      </w:r>
      <w:r w:rsidRPr="007110DC">
        <w:rPr>
          <w:rFonts w:ascii="Arial" w:hAnsi="Arial" w:cs="Arial"/>
          <w:sz w:val="22"/>
          <w:szCs w:val="22"/>
        </w:rPr>
        <w:t xml:space="preserve"> </w:t>
      </w:r>
      <w:r w:rsidR="0099381F" w:rsidRPr="007110DC">
        <w:rPr>
          <w:rFonts w:ascii="Arial" w:hAnsi="Arial" w:cs="Arial"/>
          <w:sz w:val="22"/>
          <w:szCs w:val="22"/>
        </w:rPr>
        <w:t>Maria Del Pilar Bañol Castañed</w:t>
      </w:r>
      <w:r w:rsidRPr="007110DC">
        <w:rPr>
          <w:rFonts w:ascii="Arial" w:hAnsi="Arial" w:cs="Arial"/>
          <w:sz w:val="22"/>
          <w:szCs w:val="22"/>
        </w:rPr>
        <w:t>a.</w:t>
      </w:r>
    </w:p>
    <w:p w14:paraId="446D77B0" w14:textId="77777777" w:rsidR="00363956" w:rsidRPr="007110DC" w:rsidRDefault="00363956" w:rsidP="007110DC">
      <w:pPr>
        <w:spacing w:line="360" w:lineRule="auto"/>
        <w:rPr>
          <w:rFonts w:ascii="Times New Roman" w:hAnsi="Times New Roman" w:cs="Times New Roman"/>
        </w:rPr>
      </w:pPr>
    </w:p>
    <w:sectPr w:rsidR="00363956" w:rsidRPr="007110DC" w:rsidSect="00A166BA">
      <w:headerReference w:type="default" r:id="rId7"/>
      <w:footerReference w:type="default" r:id="rId8"/>
      <w:pgSz w:w="12240" w:h="15840"/>
      <w:pgMar w:top="1417" w:right="1701" w:bottom="1417" w:left="1701" w:header="708" w:footer="16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599A98" w14:textId="77777777" w:rsidR="00977247" w:rsidRDefault="00977247" w:rsidP="00A166BA">
      <w:pPr>
        <w:spacing w:after="0" w:line="240" w:lineRule="auto"/>
      </w:pPr>
      <w:r>
        <w:separator/>
      </w:r>
    </w:p>
  </w:endnote>
  <w:endnote w:type="continuationSeparator" w:id="0">
    <w:p w14:paraId="783517AC" w14:textId="77777777" w:rsidR="00977247" w:rsidRDefault="00977247" w:rsidP="00A16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B9318" w14:textId="77777777" w:rsidR="00A166BA" w:rsidRDefault="00A166BA">
    <w:pPr>
      <w:pStyle w:val="Piedepgina"/>
    </w:pPr>
    <w:r>
      <w:rPr>
        <w:noProof/>
        <w:lang w:val="es-ES" w:eastAsia="es-ES"/>
      </w:rPr>
      <w:drawing>
        <wp:anchor distT="0" distB="0" distL="114300" distR="114300" simplePos="0" relativeHeight="251664384" behindDoc="0" locked="0" layoutInCell="1" allowOverlap="1" wp14:anchorId="4060195E" wp14:editId="41BA1360">
          <wp:simplePos x="0" y="0"/>
          <wp:positionH relativeFrom="column">
            <wp:posOffset>2674620</wp:posOffset>
          </wp:positionH>
          <wp:positionV relativeFrom="paragraph">
            <wp:posOffset>99060</wp:posOffset>
          </wp:positionV>
          <wp:extent cx="3134360" cy="666750"/>
          <wp:effectExtent l="0" t="0" r="8890" b="0"/>
          <wp:wrapSquare wrapText="bothSides"/>
          <wp:docPr id="152" name="Imagen 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179"/>
                  <a:stretch>
                    <a:fillRect/>
                  </a:stretch>
                </pic:blipFill>
                <pic:spPr bwMode="auto">
                  <a:xfrm>
                    <a:off x="0" y="0"/>
                    <a:ext cx="313436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2336" behindDoc="0" locked="0" layoutInCell="1" allowOverlap="1" wp14:anchorId="1A8616C1" wp14:editId="2523AB87">
          <wp:simplePos x="0" y="0"/>
          <wp:positionH relativeFrom="column">
            <wp:posOffset>3667125</wp:posOffset>
          </wp:positionH>
          <wp:positionV relativeFrom="paragraph">
            <wp:posOffset>7907020</wp:posOffset>
          </wp:positionV>
          <wp:extent cx="3134360" cy="666750"/>
          <wp:effectExtent l="0" t="0" r="8890" b="0"/>
          <wp:wrapSquare wrapText="bothSides"/>
          <wp:docPr id="153" name="Imagen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179"/>
                  <a:stretch>
                    <a:fillRect/>
                  </a:stretch>
                </pic:blipFill>
                <pic:spPr bwMode="auto">
                  <a:xfrm>
                    <a:off x="0" y="0"/>
                    <a:ext cx="313436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1312" behindDoc="0" locked="0" layoutInCell="1" allowOverlap="1" wp14:anchorId="64782379" wp14:editId="6FF5B318">
          <wp:simplePos x="0" y="0"/>
          <wp:positionH relativeFrom="column">
            <wp:posOffset>3667125</wp:posOffset>
          </wp:positionH>
          <wp:positionV relativeFrom="paragraph">
            <wp:posOffset>7907020</wp:posOffset>
          </wp:positionV>
          <wp:extent cx="3134360" cy="666750"/>
          <wp:effectExtent l="0" t="0" r="8890" b="0"/>
          <wp:wrapSquare wrapText="bothSides"/>
          <wp:docPr id="154" name="Imagen 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179"/>
                  <a:stretch>
                    <a:fillRect/>
                  </a:stretch>
                </pic:blipFill>
                <pic:spPr bwMode="auto">
                  <a:xfrm>
                    <a:off x="0" y="0"/>
                    <a:ext cx="313436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0288" behindDoc="0" locked="0" layoutInCell="1" allowOverlap="1" wp14:anchorId="3FE48D44" wp14:editId="3E0C32C2">
          <wp:simplePos x="0" y="0"/>
          <wp:positionH relativeFrom="column">
            <wp:posOffset>3667125</wp:posOffset>
          </wp:positionH>
          <wp:positionV relativeFrom="paragraph">
            <wp:posOffset>7907020</wp:posOffset>
          </wp:positionV>
          <wp:extent cx="3134360" cy="666750"/>
          <wp:effectExtent l="0" t="0" r="8890" b="0"/>
          <wp:wrapSquare wrapText="bothSides"/>
          <wp:docPr id="155" name="Imagen 1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179"/>
                  <a:stretch>
                    <a:fillRect/>
                  </a:stretch>
                </pic:blipFill>
                <pic:spPr bwMode="auto">
                  <a:xfrm>
                    <a:off x="0" y="0"/>
                    <a:ext cx="313436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 wp14:anchorId="75041A22" wp14:editId="396B8C81">
          <wp:simplePos x="0" y="0"/>
          <wp:positionH relativeFrom="column">
            <wp:posOffset>3667125</wp:posOffset>
          </wp:positionH>
          <wp:positionV relativeFrom="paragraph">
            <wp:posOffset>7907020</wp:posOffset>
          </wp:positionV>
          <wp:extent cx="3134360" cy="666750"/>
          <wp:effectExtent l="0" t="0" r="8890" b="0"/>
          <wp:wrapSquare wrapText="bothSides"/>
          <wp:docPr id="156" name="Imagen 1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179"/>
                  <a:stretch>
                    <a:fillRect/>
                  </a:stretch>
                </pic:blipFill>
                <pic:spPr bwMode="auto">
                  <a:xfrm>
                    <a:off x="0" y="0"/>
                    <a:ext cx="313436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1819F9" w14:textId="77777777" w:rsidR="00977247" w:rsidRDefault="00977247" w:rsidP="00A166BA">
      <w:pPr>
        <w:spacing w:after="0" w:line="240" w:lineRule="auto"/>
      </w:pPr>
      <w:r>
        <w:separator/>
      </w:r>
    </w:p>
  </w:footnote>
  <w:footnote w:type="continuationSeparator" w:id="0">
    <w:p w14:paraId="6A9CEDDC" w14:textId="77777777" w:rsidR="00977247" w:rsidRDefault="00977247" w:rsidP="00A16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2409C2" w14:textId="77777777" w:rsidR="00A166BA" w:rsidRDefault="00A166BA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8240" behindDoc="0" locked="0" layoutInCell="1" allowOverlap="1" wp14:anchorId="47364ED2" wp14:editId="097AA030">
          <wp:simplePos x="0" y="0"/>
          <wp:positionH relativeFrom="column">
            <wp:posOffset>47625</wp:posOffset>
          </wp:positionH>
          <wp:positionV relativeFrom="paragraph">
            <wp:posOffset>-137160</wp:posOffset>
          </wp:positionV>
          <wp:extent cx="3750310" cy="970280"/>
          <wp:effectExtent l="0" t="0" r="0" b="1270"/>
          <wp:wrapSquare wrapText="bothSides"/>
          <wp:docPr id="151" name="Imagen 1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6710" r="57869"/>
                  <a:stretch>
                    <a:fillRect/>
                  </a:stretch>
                </pic:blipFill>
                <pic:spPr bwMode="auto">
                  <a:xfrm>
                    <a:off x="0" y="0"/>
                    <a:ext cx="3750310" cy="970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9756DB" w14:textId="77777777" w:rsidR="00A166BA" w:rsidRDefault="00A166BA">
    <w:pPr>
      <w:pStyle w:val="Encabezado"/>
    </w:pPr>
  </w:p>
  <w:p w14:paraId="71EBE14D" w14:textId="77777777" w:rsidR="00A166BA" w:rsidRDefault="00A166BA">
    <w:pPr>
      <w:pStyle w:val="Encabezado"/>
    </w:pPr>
  </w:p>
  <w:p w14:paraId="012F4DB3" w14:textId="77777777" w:rsidR="00A166BA" w:rsidRDefault="00A166BA">
    <w:pPr>
      <w:pStyle w:val="Encabezado"/>
    </w:pPr>
  </w:p>
  <w:p w14:paraId="0EC46FEC" w14:textId="77777777" w:rsidR="00A166BA" w:rsidRDefault="00A166BA">
    <w:pPr>
      <w:pStyle w:val="Encabezado"/>
    </w:pPr>
  </w:p>
  <w:p w14:paraId="21066470" w14:textId="77777777" w:rsidR="00A166BA" w:rsidRDefault="00A166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7372D"/>
    <w:multiLevelType w:val="hybridMultilevel"/>
    <w:tmpl w:val="D0C005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7626E"/>
    <w:multiLevelType w:val="hybridMultilevel"/>
    <w:tmpl w:val="2B3AA2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21AC9"/>
    <w:multiLevelType w:val="hybridMultilevel"/>
    <w:tmpl w:val="B35A1B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361A1"/>
    <w:multiLevelType w:val="hybridMultilevel"/>
    <w:tmpl w:val="039CAF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D4522"/>
    <w:multiLevelType w:val="hybridMultilevel"/>
    <w:tmpl w:val="50229A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631DF"/>
    <w:multiLevelType w:val="hybridMultilevel"/>
    <w:tmpl w:val="5A1C5E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D30BB"/>
    <w:multiLevelType w:val="hybridMultilevel"/>
    <w:tmpl w:val="84AE78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1D17EC"/>
    <w:multiLevelType w:val="hybridMultilevel"/>
    <w:tmpl w:val="D160C5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634D22"/>
    <w:multiLevelType w:val="hybridMultilevel"/>
    <w:tmpl w:val="AA90FA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F62F3E"/>
    <w:multiLevelType w:val="hybridMultilevel"/>
    <w:tmpl w:val="4EBA87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3B5F11"/>
    <w:multiLevelType w:val="hybridMultilevel"/>
    <w:tmpl w:val="C24211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200DBD"/>
    <w:multiLevelType w:val="hybridMultilevel"/>
    <w:tmpl w:val="F518495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729097">
    <w:abstractNumId w:val="1"/>
  </w:num>
  <w:num w:numId="2" w16cid:durableId="1911453993">
    <w:abstractNumId w:val="11"/>
  </w:num>
  <w:num w:numId="3" w16cid:durableId="1161698554">
    <w:abstractNumId w:val="8"/>
  </w:num>
  <w:num w:numId="4" w16cid:durableId="833954905">
    <w:abstractNumId w:val="5"/>
  </w:num>
  <w:num w:numId="5" w16cid:durableId="776102614">
    <w:abstractNumId w:val="0"/>
  </w:num>
  <w:num w:numId="6" w16cid:durableId="838499961">
    <w:abstractNumId w:val="7"/>
  </w:num>
  <w:num w:numId="7" w16cid:durableId="1087505199">
    <w:abstractNumId w:val="10"/>
  </w:num>
  <w:num w:numId="8" w16cid:durableId="65037596">
    <w:abstractNumId w:val="4"/>
  </w:num>
  <w:num w:numId="9" w16cid:durableId="2081362119">
    <w:abstractNumId w:val="9"/>
  </w:num>
  <w:num w:numId="10" w16cid:durableId="857743750">
    <w:abstractNumId w:val="6"/>
  </w:num>
  <w:num w:numId="11" w16cid:durableId="1277299077">
    <w:abstractNumId w:val="2"/>
  </w:num>
  <w:num w:numId="12" w16cid:durableId="8802889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8D5"/>
    <w:rsid w:val="000077D4"/>
    <w:rsid w:val="00021C94"/>
    <w:rsid w:val="00036F16"/>
    <w:rsid w:val="00104A00"/>
    <w:rsid w:val="001057D2"/>
    <w:rsid w:val="001103DB"/>
    <w:rsid w:val="0011448E"/>
    <w:rsid w:val="00120A40"/>
    <w:rsid w:val="00136B06"/>
    <w:rsid w:val="001405B8"/>
    <w:rsid w:val="001510B1"/>
    <w:rsid w:val="00186B7F"/>
    <w:rsid w:val="00197183"/>
    <w:rsid w:val="001A4975"/>
    <w:rsid w:val="001B2B2E"/>
    <w:rsid w:val="0020330A"/>
    <w:rsid w:val="0020333D"/>
    <w:rsid w:val="00211C57"/>
    <w:rsid w:val="00223B10"/>
    <w:rsid w:val="00254DB7"/>
    <w:rsid w:val="002651CA"/>
    <w:rsid w:val="00271E19"/>
    <w:rsid w:val="00274145"/>
    <w:rsid w:val="002755B3"/>
    <w:rsid w:val="002766AE"/>
    <w:rsid w:val="00282937"/>
    <w:rsid w:val="002909E7"/>
    <w:rsid w:val="00296C65"/>
    <w:rsid w:val="002B0B3D"/>
    <w:rsid w:val="002F2433"/>
    <w:rsid w:val="00303D47"/>
    <w:rsid w:val="0031229C"/>
    <w:rsid w:val="003173A9"/>
    <w:rsid w:val="00332862"/>
    <w:rsid w:val="00342FD3"/>
    <w:rsid w:val="003478CC"/>
    <w:rsid w:val="00353327"/>
    <w:rsid w:val="00363956"/>
    <w:rsid w:val="003838DB"/>
    <w:rsid w:val="0039252A"/>
    <w:rsid w:val="003B3E7D"/>
    <w:rsid w:val="003C3171"/>
    <w:rsid w:val="003C3197"/>
    <w:rsid w:val="003D3FBA"/>
    <w:rsid w:val="003D77CE"/>
    <w:rsid w:val="00411E97"/>
    <w:rsid w:val="00430947"/>
    <w:rsid w:val="00436C2B"/>
    <w:rsid w:val="00443891"/>
    <w:rsid w:val="00495357"/>
    <w:rsid w:val="004A60B8"/>
    <w:rsid w:val="004B6396"/>
    <w:rsid w:val="00506D01"/>
    <w:rsid w:val="00514276"/>
    <w:rsid w:val="0057423B"/>
    <w:rsid w:val="00575DED"/>
    <w:rsid w:val="0057744B"/>
    <w:rsid w:val="00577FD4"/>
    <w:rsid w:val="0058574A"/>
    <w:rsid w:val="005941A4"/>
    <w:rsid w:val="005A1942"/>
    <w:rsid w:val="00622A2B"/>
    <w:rsid w:val="00635EC6"/>
    <w:rsid w:val="00645499"/>
    <w:rsid w:val="00652BEE"/>
    <w:rsid w:val="006659EE"/>
    <w:rsid w:val="00670D37"/>
    <w:rsid w:val="00671EDD"/>
    <w:rsid w:val="006831DA"/>
    <w:rsid w:val="00690E10"/>
    <w:rsid w:val="006911A1"/>
    <w:rsid w:val="00693149"/>
    <w:rsid w:val="006B47E1"/>
    <w:rsid w:val="006B5749"/>
    <w:rsid w:val="006C4F99"/>
    <w:rsid w:val="006D00A7"/>
    <w:rsid w:val="006D0BE8"/>
    <w:rsid w:val="006E041C"/>
    <w:rsid w:val="006F0AA3"/>
    <w:rsid w:val="007110DC"/>
    <w:rsid w:val="00730DD0"/>
    <w:rsid w:val="00732FFC"/>
    <w:rsid w:val="0074356C"/>
    <w:rsid w:val="00745E3D"/>
    <w:rsid w:val="00750F8A"/>
    <w:rsid w:val="00762A10"/>
    <w:rsid w:val="007738E6"/>
    <w:rsid w:val="00775883"/>
    <w:rsid w:val="00787CCD"/>
    <w:rsid w:val="007B27DD"/>
    <w:rsid w:val="007D1BE1"/>
    <w:rsid w:val="007D4154"/>
    <w:rsid w:val="007E49F4"/>
    <w:rsid w:val="007F10E8"/>
    <w:rsid w:val="008345E7"/>
    <w:rsid w:val="008B4EDE"/>
    <w:rsid w:val="00901180"/>
    <w:rsid w:val="00901368"/>
    <w:rsid w:val="00906990"/>
    <w:rsid w:val="00910159"/>
    <w:rsid w:val="009517C4"/>
    <w:rsid w:val="00952D2F"/>
    <w:rsid w:val="00977247"/>
    <w:rsid w:val="00987811"/>
    <w:rsid w:val="0099381F"/>
    <w:rsid w:val="009A6830"/>
    <w:rsid w:val="009B5977"/>
    <w:rsid w:val="009C0D83"/>
    <w:rsid w:val="009C5E6B"/>
    <w:rsid w:val="009E4E46"/>
    <w:rsid w:val="00A166BA"/>
    <w:rsid w:val="00A27661"/>
    <w:rsid w:val="00A41E4C"/>
    <w:rsid w:val="00A426BE"/>
    <w:rsid w:val="00A50414"/>
    <w:rsid w:val="00A56436"/>
    <w:rsid w:val="00A56D47"/>
    <w:rsid w:val="00A6008C"/>
    <w:rsid w:val="00A763EC"/>
    <w:rsid w:val="00A81BD0"/>
    <w:rsid w:val="00A908A3"/>
    <w:rsid w:val="00A96F49"/>
    <w:rsid w:val="00AA2843"/>
    <w:rsid w:val="00AA6BC6"/>
    <w:rsid w:val="00AD2205"/>
    <w:rsid w:val="00AD2899"/>
    <w:rsid w:val="00AD7C0C"/>
    <w:rsid w:val="00AF2B85"/>
    <w:rsid w:val="00B1697B"/>
    <w:rsid w:val="00B267E5"/>
    <w:rsid w:val="00B47333"/>
    <w:rsid w:val="00B72F35"/>
    <w:rsid w:val="00B87B3D"/>
    <w:rsid w:val="00BB4C18"/>
    <w:rsid w:val="00BB4C85"/>
    <w:rsid w:val="00BC3176"/>
    <w:rsid w:val="00C1445E"/>
    <w:rsid w:val="00C2349E"/>
    <w:rsid w:val="00C4135D"/>
    <w:rsid w:val="00C50AC9"/>
    <w:rsid w:val="00C5201D"/>
    <w:rsid w:val="00C61654"/>
    <w:rsid w:val="00C6557A"/>
    <w:rsid w:val="00C81194"/>
    <w:rsid w:val="00C93731"/>
    <w:rsid w:val="00CA3744"/>
    <w:rsid w:val="00CC7F21"/>
    <w:rsid w:val="00D1281A"/>
    <w:rsid w:val="00D27728"/>
    <w:rsid w:val="00D40E67"/>
    <w:rsid w:val="00D43098"/>
    <w:rsid w:val="00D46FD1"/>
    <w:rsid w:val="00D60D1B"/>
    <w:rsid w:val="00DC6FF4"/>
    <w:rsid w:val="00DD0446"/>
    <w:rsid w:val="00DD13EF"/>
    <w:rsid w:val="00DD3267"/>
    <w:rsid w:val="00E15D0D"/>
    <w:rsid w:val="00E457E2"/>
    <w:rsid w:val="00E55631"/>
    <w:rsid w:val="00E737BE"/>
    <w:rsid w:val="00E75404"/>
    <w:rsid w:val="00E85213"/>
    <w:rsid w:val="00E872C7"/>
    <w:rsid w:val="00EB044A"/>
    <w:rsid w:val="00EB219E"/>
    <w:rsid w:val="00EE39A8"/>
    <w:rsid w:val="00EE661C"/>
    <w:rsid w:val="00EE6A83"/>
    <w:rsid w:val="00EF5C6E"/>
    <w:rsid w:val="00F22A22"/>
    <w:rsid w:val="00F303F0"/>
    <w:rsid w:val="00F328D5"/>
    <w:rsid w:val="00F51C28"/>
    <w:rsid w:val="00F64ECC"/>
    <w:rsid w:val="00F742C4"/>
    <w:rsid w:val="00FC0E6C"/>
    <w:rsid w:val="00FD4A2E"/>
    <w:rsid w:val="00FD6901"/>
    <w:rsid w:val="00FE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AACD65"/>
  <w15:chartTrackingRefBased/>
  <w15:docId w15:val="{F5B3CB4B-F4D9-49F5-9A30-5C8316B18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D0D"/>
  </w:style>
  <w:style w:type="paragraph" w:styleId="Ttulo1">
    <w:name w:val="heading 1"/>
    <w:basedOn w:val="Normal"/>
    <w:next w:val="Normal"/>
    <w:link w:val="Ttulo1Car"/>
    <w:uiPriority w:val="9"/>
    <w:qFormat/>
    <w:rsid w:val="00F328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328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328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328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328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328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328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328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328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328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328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328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328D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328D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328D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328D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328D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328D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328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328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328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328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328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328D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F328D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328D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328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328D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328D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166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166BA"/>
  </w:style>
  <w:style w:type="paragraph" w:styleId="Piedepgina">
    <w:name w:val="footer"/>
    <w:basedOn w:val="Normal"/>
    <w:link w:val="PiedepginaCar"/>
    <w:uiPriority w:val="99"/>
    <w:unhideWhenUsed/>
    <w:rsid w:val="00A166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66BA"/>
  </w:style>
  <w:style w:type="table" w:styleId="Tablaconcuadrcula">
    <w:name w:val="Table Grid"/>
    <w:basedOn w:val="Tablanormal"/>
    <w:uiPriority w:val="39"/>
    <w:rsid w:val="00DD0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99381F"/>
    <w:rPr>
      <w:b/>
      <w:bCs/>
    </w:rPr>
  </w:style>
  <w:style w:type="paragraph" w:styleId="NormalWeb">
    <w:name w:val="Normal (Web)"/>
    <w:basedOn w:val="Normal"/>
    <w:uiPriority w:val="99"/>
    <w:unhideWhenUsed/>
    <w:rsid w:val="00993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0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8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52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66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4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70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921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5</Pages>
  <Words>930</Words>
  <Characters>5115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Ramirez</dc:creator>
  <cp:keywords/>
  <dc:description/>
  <cp:lastModifiedBy>usuario</cp:lastModifiedBy>
  <cp:revision>108</cp:revision>
  <dcterms:created xsi:type="dcterms:W3CDTF">2026-03-16T18:12:00Z</dcterms:created>
  <dcterms:modified xsi:type="dcterms:W3CDTF">2026-04-26T20:35:00Z</dcterms:modified>
</cp:coreProperties>
</file>